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0AB1" w14:textId="77777777" w:rsidR="009A3054" w:rsidRPr="009A3054" w:rsidRDefault="009A3054" w:rsidP="009A3054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 xml:space="preserve">Πρόσκληση σε δωρεάν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Webinar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 xml:space="preserve"> του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Learn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 xml:space="preserve">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Inn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 xml:space="preserve"> Ε.Κ.Π.Α.</w:t>
      </w:r>
    </w:p>
    <w:p w14:paraId="6E6B2A60" w14:textId="77777777" w:rsidR="009A3054" w:rsidRPr="009A3054" w:rsidRDefault="009A3054" w:rsidP="009A3054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για εκπαιδευτικούς και γονείς</w:t>
      </w:r>
    </w:p>
    <w:p w14:paraId="20458B4E" w14:textId="77777777" w:rsidR="009A3054" w:rsidRPr="009A3054" w:rsidRDefault="009A3054" w:rsidP="009A3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0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26FDEE81" w14:textId="77777777" w:rsidR="009A3054" w:rsidRPr="009A3054" w:rsidRDefault="009A3054" w:rsidP="009A3054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«Σεξουαλική Εκπαίδευση και Αγωγή: Γιατί και πώς στην οικογένεια και το σχολείο»</w:t>
      </w:r>
    </w:p>
    <w:p w14:paraId="76B3830E" w14:textId="77777777" w:rsidR="009A3054" w:rsidRPr="009A3054" w:rsidRDefault="009A3054" w:rsidP="009A3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0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FB7B921" w14:textId="77777777" w:rsidR="009A3054" w:rsidRPr="009A3054" w:rsidRDefault="009A3054" w:rsidP="009A3054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Τετάρτη 19 Οκτωβρίου 2022</w:t>
      </w:r>
    </w:p>
    <w:p w14:paraId="2646095F" w14:textId="77777777" w:rsidR="009A3054" w:rsidRPr="009A3054" w:rsidRDefault="009A3054" w:rsidP="009A3054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18:30-20:00</w:t>
      </w:r>
    </w:p>
    <w:p w14:paraId="67E247F1" w14:textId="77777777" w:rsidR="009A3054" w:rsidRPr="009A3054" w:rsidRDefault="009A3054" w:rsidP="009A3054">
      <w:pPr>
        <w:spacing w:after="0" w:line="300" w:lineRule="auto"/>
        <w:jc w:val="center"/>
        <w:outlineLvl w:val="3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l-GR"/>
        </w:rPr>
      </w:pP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Online</w:t>
      </w:r>
      <w:proofErr w:type="spellEnd"/>
    </w:p>
    <w:p w14:paraId="6EEEDEDC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  <w:t> </w:t>
      </w:r>
    </w:p>
    <w:p w14:paraId="5CE896DB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To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Learn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Inn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Ε.Κ.Π.Α., στα πλαίσια της έναρξης του νέου e-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learning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μοριοδοτούμενου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προγράμματος </w:t>
      </w:r>
      <w:hyperlink r:id="rId4" w:tgtFrame="b7hLkGuueCZ3pQ7T62VtQvF" w:history="1">
        <w:r w:rsidRPr="009A3054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el-GR"/>
          </w:rPr>
          <w:t>«Σεξουαλική Εκπαίδευση και Αγωγή»</w:t>
        </w:r>
      </w:hyperlink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, διοργανώνει ανοιχτό δωρεάν 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webinar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για εκπαιδευτικούς και γονείς, με καλεσμένους τη Λήδα Αναγνωστάκη και τον Γιώργο Γκόγκο και θέμα το γιατί και πώς της Σεξουαλικής Εκπαίδευσης στο σχολείο και στην οικογένεια.</w:t>
      </w:r>
    </w:p>
    <w:p w14:paraId="61F02FFD" w14:textId="77777777" w:rsidR="009A3054" w:rsidRPr="009A3054" w:rsidRDefault="009A3054" w:rsidP="009A3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0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66DF458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o   Γιατί τον 21ο αιώνα στην Ελλάδα η σεξουαλική αγωγή στην οικογένεια και η εκπαίδευση στο σχολείο αποτελεί ακόμη θέμα ταμπού;</w:t>
      </w:r>
    </w:p>
    <w:p w14:paraId="5343C256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o   Γιατί η σεξουαλικότητα και η διαχείρισή της είναι θέμα αγωγής και εκπαίδευσης;</w:t>
      </w:r>
    </w:p>
    <w:p w14:paraId="69834C6F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o   Πώς θα εκπαιδεύσουμε τα παιδιά μας στην οικογένεια και στο σχολείο;</w:t>
      </w:r>
    </w:p>
    <w:p w14:paraId="6D182D71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o   Διαφέρει η σεξουαλική εκπαίδευση και αγωγή παιδιών ΑΜΕΑ;</w:t>
      </w:r>
    </w:p>
    <w:p w14:paraId="53943033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Συντονίζει η Ηρώ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Ποταμούση</w:t>
      </w:r>
      <w:proofErr w:type="spellEnd"/>
    </w:p>
    <w:p w14:paraId="770A00F2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Η συμμετοχή στο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webinar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του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Learn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Inn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Ε.Κ.Π.Α. είναι ελεύθερη και απαιτείται δήλωση συμμετοχής έως 18/10/2022</w:t>
      </w:r>
    </w:p>
    <w:p w14:paraId="55D33DBF" w14:textId="77777777" w:rsidR="009A3054" w:rsidRPr="009A3054" w:rsidRDefault="009A3054" w:rsidP="009A3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0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23F4AFB7" w14:textId="77777777" w:rsidR="009A3054" w:rsidRPr="009A3054" w:rsidRDefault="009A3054" w:rsidP="009A3054">
      <w:pPr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hyperlink r:id="rId5" w:tgtFrame="Qd7IizjL18WZA7pZIqhx1Bq" w:history="1">
        <w:r w:rsidRPr="009A3054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l-GR"/>
          </w:rPr>
          <w:t>https://forms.gle/8mqGDBm3x43y5M4y8</w:t>
        </w:r>
      </w:hyperlink>
      <w:r w:rsidRPr="009A305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 </w:t>
      </w:r>
    </w:p>
    <w:p w14:paraId="7D05C576" w14:textId="77777777" w:rsidR="009A3054" w:rsidRPr="009A3054" w:rsidRDefault="009A3054" w:rsidP="009A3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05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14:paraId="617532BB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Θα δοθεί βεβαίωση παρακολούθησης</w:t>
      </w:r>
    </w:p>
    <w:p w14:paraId="68281B4E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H Λήδα Αναγνωστάκη είναι ψυχολόγος, Επίκουρη Καθηγήτρια ΤΕΑΠΗ/ΕΚΠΑ.</w:t>
      </w:r>
    </w:p>
    <w:p w14:paraId="65AC6456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Ο Γιώργος Γκόγκος είναι, παιδαγωγός, Δρ. Ειδικής Αγωγής </w:t>
      </w:r>
    </w:p>
    <w:p w14:paraId="219231C1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 </w:t>
      </w:r>
    </w:p>
    <w:p w14:paraId="008B6BEB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Η συζήτηση θα πραγματοποιηθεί μέσω της πλατφόρμας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zoom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και θα μεταδοθεί στο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youtube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. Δεν χρειάζεται να προ-εγκαταστήσετε τίποτα στον υπολογιστή ή το κινητό σας.</w:t>
      </w:r>
    </w:p>
    <w:p w14:paraId="7FB7CFB0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Ο σύνδεσμος (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link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) για να παρακολουθήσετε την συνάντηση θα σας αποσταλεί την ίδια μέρα (19/10/2022), από την ηλεκτρονική διεύθυνση </w:t>
      </w:r>
      <w:hyperlink r:id="rId6" w:history="1">
        <w:r w:rsidRPr="009A3054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el-GR"/>
          </w:rPr>
          <w:t>events@learninn.gr</w:t>
        </w:r>
      </w:hyperlink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ή </w:t>
      </w:r>
      <w:hyperlink r:id="rId7" w:history="1">
        <w:r w:rsidRPr="009A3054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el-GR"/>
          </w:rPr>
          <w:t>learninnekpa@uoa.gr</w:t>
        </w:r>
      </w:hyperlink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και υπάρχει πιθανότητα να τον λάβετε στην ανεπιθύμητη αλληλογραφία σας (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spam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).</w:t>
      </w:r>
    </w:p>
    <w:p w14:paraId="49A7916B" w14:textId="77777777" w:rsidR="009A3054" w:rsidRPr="009A3054" w:rsidRDefault="009A3054" w:rsidP="009A3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30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3C828C44" w14:textId="77777777" w:rsidR="009A3054" w:rsidRPr="009A3054" w:rsidRDefault="009A3054" w:rsidP="009A3054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el-GR"/>
        </w:rPr>
      </w:pPr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Περισσότερες πληροφορίες για τα E-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learning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προγράμματά του ΚΕΔΙΒΙΜ του ΕΚΠΑ-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Learn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</w:t>
      </w:r>
      <w:proofErr w:type="spellStart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>Inn</w:t>
      </w:r>
      <w:proofErr w:type="spellEnd"/>
      <w:r w:rsidRPr="009A3054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l-GR"/>
        </w:rPr>
        <w:t xml:space="preserve"> και τις εγγραφές που τρέχουν αυτή την περίοδο, τις μειώσεις διδάκτρων και υποτροφίες, δείτε την ιστοσελίδα μας:  </w:t>
      </w:r>
      <w:hyperlink r:id="rId8" w:tgtFrame="h9wKGFSgFAaZGjP7SdNHE9X" w:history="1">
        <w:r w:rsidRPr="009A3054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el-GR"/>
          </w:rPr>
          <w:t>https://learninn.gr/e-learning-kai-dia-zosis-programmata-gia-enilikes/</w:t>
        </w:r>
      </w:hyperlink>
    </w:p>
    <w:p w14:paraId="7E3A73A9" w14:textId="43B9DC16" w:rsidR="00476EE6" w:rsidRDefault="00476EE6"/>
    <w:sectPr w:rsidR="00476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E6"/>
    <w:rsid w:val="00476EE6"/>
    <w:rsid w:val="009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3EB"/>
  <w15:chartTrackingRefBased/>
  <w15:docId w15:val="{D961C557-108A-4F96-9E9C-C2EA7710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n.gr/e-learning-kai-dia-zosis-programmata-gia-enilik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/imp/dynamic.php?page=compose&amp;to=learninnekpa%40uoa.gr&amp;popup=1','','width=820,height=610,status=1,scrollbars=yes,resizable=yes'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events%40learninn.gr&amp;popup=1','','width=820,height=610,status=1,scrollbars=yes,resizable=yes'))" TargetMode="External"/><Relationship Id="rId5" Type="http://schemas.openxmlformats.org/officeDocument/2006/relationships/hyperlink" Target="https://forms.gle/8mqGDBm3x43y5M4y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n.gr/sexoyaliki-ekpaideysi-kai-agog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2</cp:revision>
  <dcterms:created xsi:type="dcterms:W3CDTF">2022-10-17T19:27:00Z</dcterms:created>
  <dcterms:modified xsi:type="dcterms:W3CDTF">2022-10-17T19:28:00Z</dcterms:modified>
</cp:coreProperties>
</file>